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5B08" w:rsidRDefault="00CE68EF" w:rsidP="00CE6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8">
        <w:rPr>
          <w:rFonts w:ascii="Times New Roman" w:hAnsi="Times New Roman" w:cs="Times New Roman"/>
          <w:b/>
          <w:sz w:val="28"/>
          <w:szCs w:val="28"/>
        </w:rPr>
        <w:t>Спортивные объекты, которыми располагает филиал ФГБОУ ВО "РГЭУ (РИНХ) в г. Кисловодске"</w:t>
      </w:r>
    </w:p>
    <w:p w:rsidR="00CE68EF" w:rsidRPr="00F65B08" w:rsidRDefault="00CE68EF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F65B08">
        <w:rPr>
          <w:sz w:val="28"/>
          <w:szCs w:val="28"/>
        </w:rPr>
        <w:t xml:space="preserve">Занятия физической культурой проводятся для студентов филиала РГЭУ (РИНХ) в г. Кисловодске всех направлений </w:t>
      </w:r>
      <w:proofErr w:type="spellStart"/>
      <w:r w:rsidRPr="00F65B08">
        <w:rPr>
          <w:sz w:val="28"/>
          <w:szCs w:val="28"/>
        </w:rPr>
        <w:t>бакалавриата</w:t>
      </w:r>
      <w:proofErr w:type="spellEnd"/>
      <w:r w:rsidRPr="00F65B08">
        <w:rPr>
          <w:sz w:val="28"/>
          <w:szCs w:val="28"/>
        </w:rPr>
        <w:t xml:space="preserve"> и специальностей СПО в спортивных секциях по видам спорта.</w:t>
      </w:r>
    </w:p>
    <w:p w:rsidR="00427233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F65B08">
        <w:rPr>
          <w:sz w:val="28"/>
          <w:szCs w:val="28"/>
        </w:rPr>
        <w:t xml:space="preserve">1. </w:t>
      </w:r>
      <w:r w:rsidR="00CE68EF" w:rsidRPr="00F65B08">
        <w:rPr>
          <w:sz w:val="28"/>
          <w:szCs w:val="28"/>
        </w:rPr>
        <w:t>Спорткомплекс филиала (ул. Кутузова, 44)</w:t>
      </w:r>
      <w:r w:rsidRPr="00F65B08">
        <w:rPr>
          <w:sz w:val="28"/>
          <w:szCs w:val="28"/>
        </w:rPr>
        <w:t>: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</w:t>
      </w:r>
      <w:r w:rsidR="00CE68EF" w:rsidRPr="00F65B08">
        <w:rPr>
          <w:sz w:val="28"/>
          <w:szCs w:val="28"/>
        </w:rPr>
        <w:t xml:space="preserve">. Скамьи гимнастические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1.2</w:t>
      </w:r>
      <w:r w:rsidR="00CE68EF" w:rsidRPr="00F65B08">
        <w:rPr>
          <w:sz w:val="28"/>
          <w:szCs w:val="28"/>
        </w:rPr>
        <w:t xml:space="preserve">. Гимнастическая стенка </w:t>
      </w:r>
    </w:p>
    <w:p w:rsidR="00CE68EF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1.3</w:t>
      </w:r>
      <w:r w:rsidR="00CE68EF" w:rsidRPr="00F65B08">
        <w:rPr>
          <w:sz w:val="28"/>
          <w:szCs w:val="28"/>
        </w:rPr>
        <w:t>. Коврики изолирующие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1.4</w:t>
      </w:r>
      <w:r w:rsidR="00CE68EF" w:rsidRPr="00F65B08">
        <w:rPr>
          <w:sz w:val="28"/>
          <w:szCs w:val="28"/>
        </w:rPr>
        <w:t xml:space="preserve">. Ворота (мини-футбол)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1.5</w:t>
      </w:r>
      <w:r w:rsidR="00CE68EF" w:rsidRPr="00F65B08">
        <w:rPr>
          <w:sz w:val="28"/>
          <w:szCs w:val="28"/>
        </w:rPr>
        <w:t xml:space="preserve">. Стойки передвижные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1.6</w:t>
      </w:r>
      <w:r w:rsidR="00CE68EF" w:rsidRPr="00F65B08">
        <w:rPr>
          <w:sz w:val="28"/>
          <w:szCs w:val="28"/>
        </w:rPr>
        <w:t xml:space="preserve">. Стойка универсальная волейбольная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1.7</w:t>
      </w:r>
      <w:r w:rsidR="00CE68EF" w:rsidRPr="00F65B08">
        <w:rPr>
          <w:sz w:val="28"/>
          <w:szCs w:val="28"/>
        </w:rPr>
        <w:t xml:space="preserve">. Щиты баскетбольные </w:t>
      </w:r>
    </w:p>
    <w:p w:rsidR="00CE68EF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1.8</w:t>
      </w:r>
      <w:r w:rsidR="00CE68EF" w:rsidRPr="00F65B08">
        <w:rPr>
          <w:sz w:val="28"/>
          <w:szCs w:val="28"/>
        </w:rPr>
        <w:t>. Скамьи гимнастические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CE68EF" w:rsidRPr="00F65B08">
        <w:rPr>
          <w:sz w:val="28"/>
          <w:szCs w:val="28"/>
        </w:rPr>
        <w:t xml:space="preserve">. Шведская стенка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1.10</w:t>
      </w:r>
      <w:r w:rsidR="00CE68EF" w:rsidRPr="00F65B08">
        <w:rPr>
          <w:sz w:val="28"/>
          <w:szCs w:val="28"/>
        </w:rPr>
        <w:t xml:space="preserve">. Скамьи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1.11</w:t>
      </w:r>
      <w:r w:rsidR="00CE68EF" w:rsidRPr="00F65B08">
        <w:rPr>
          <w:sz w:val="28"/>
          <w:szCs w:val="28"/>
        </w:rPr>
        <w:t xml:space="preserve">. Тренажеры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1.12</w:t>
      </w:r>
      <w:r w:rsidR="00CE68EF" w:rsidRPr="00F65B08">
        <w:rPr>
          <w:sz w:val="28"/>
          <w:szCs w:val="28"/>
        </w:rPr>
        <w:t xml:space="preserve">. Станок для отжима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1.13</w:t>
      </w:r>
      <w:r w:rsidR="00CE68EF" w:rsidRPr="00F65B08">
        <w:rPr>
          <w:sz w:val="28"/>
          <w:szCs w:val="28"/>
        </w:rPr>
        <w:t xml:space="preserve">. Станок для подтягивания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1.14</w:t>
      </w:r>
      <w:r w:rsidR="00CE68EF" w:rsidRPr="00F65B08">
        <w:rPr>
          <w:sz w:val="28"/>
          <w:szCs w:val="28"/>
        </w:rPr>
        <w:t xml:space="preserve">. Станок для мышц спины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CE68EF" w:rsidRPr="00F65B0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E68EF" w:rsidRPr="00F65B08">
        <w:rPr>
          <w:sz w:val="28"/>
          <w:szCs w:val="28"/>
        </w:rPr>
        <w:t xml:space="preserve">. Татами </w:t>
      </w:r>
    </w:p>
    <w:p w:rsidR="00F65B08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1.16</w:t>
      </w:r>
      <w:r w:rsidR="00CE68EF" w:rsidRPr="00F65B08">
        <w:rPr>
          <w:sz w:val="28"/>
          <w:szCs w:val="28"/>
        </w:rPr>
        <w:t xml:space="preserve">. Стол теннисный </w:t>
      </w:r>
    </w:p>
    <w:p w:rsidR="00CE68EF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1.17</w:t>
      </w:r>
      <w:r w:rsidR="00CE68EF" w:rsidRPr="00F65B08">
        <w:rPr>
          <w:sz w:val="28"/>
          <w:szCs w:val="28"/>
        </w:rPr>
        <w:t>. Набор для настольного тенниса</w:t>
      </w:r>
    </w:p>
    <w:p w:rsidR="00427233" w:rsidRDefault="00427233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F65B08">
        <w:rPr>
          <w:sz w:val="28"/>
          <w:szCs w:val="28"/>
        </w:rPr>
        <w:t xml:space="preserve">. Станок хореографический </w:t>
      </w:r>
    </w:p>
    <w:p w:rsidR="00CE68EF" w:rsidRPr="00F65B08" w:rsidRDefault="00F65B08" w:rsidP="00CE68EF">
      <w:pPr>
        <w:pStyle w:val="a3"/>
        <w:shd w:val="clear" w:color="auto" w:fill="FFFFFF"/>
        <w:spacing w:before="0" w:beforeAutospacing="0" w:after="107" w:afterAutospacing="0"/>
        <w:rPr>
          <w:sz w:val="28"/>
          <w:szCs w:val="28"/>
        </w:rPr>
      </w:pPr>
      <w:r w:rsidRPr="00F65B08">
        <w:rPr>
          <w:sz w:val="28"/>
          <w:szCs w:val="28"/>
        </w:rPr>
        <w:t>2.</w:t>
      </w:r>
      <w:r w:rsidR="00CE68EF" w:rsidRPr="00F65B08">
        <w:rPr>
          <w:sz w:val="28"/>
          <w:szCs w:val="28"/>
        </w:rPr>
        <w:t xml:space="preserve"> </w:t>
      </w:r>
      <w:r w:rsidRPr="00F65B08">
        <w:rPr>
          <w:sz w:val="28"/>
          <w:szCs w:val="28"/>
        </w:rPr>
        <w:t>С</w:t>
      </w:r>
      <w:r w:rsidR="00CE68EF" w:rsidRPr="00F65B08">
        <w:rPr>
          <w:sz w:val="28"/>
          <w:szCs w:val="28"/>
        </w:rPr>
        <w:t>портплощадка</w:t>
      </w:r>
      <w:r w:rsidRPr="00F65B08">
        <w:rPr>
          <w:sz w:val="28"/>
          <w:szCs w:val="28"/>
        </w:rPr>
        <w:t xml:space="preserve"> открытого типа (ул. Кутузова, 44)</w:t>
      </w:r>
    </w:p>
    <w:p w:rsidR="00CE68EF" w:rsidRPr="00CE68EF" w:rsidRDefault="00CE68EF">
      <w:pPr>
        <w:rPr>
          <w:rFonts w:ascii="Times New Roman" w:hAnsi="Times New Roman" w:cs="Times New Roman"/>
          <w:sz w:val="28"/>
          <w:szCs w:val="28"/>
        </w:rPr>
      </w:pPr>
    </w:p>
    <w:sectPr w:rsidR="00CE68EF" w:rsidRPr="00CE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E68EF"/>
    <w:rsid w:val="00427233"/>
    <w:rsid w:val="00CE68EF"/>
    <w:rsid w:val="00F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2</cp:revision>
  <dcterms:created xsi:type="dcterms:W3CDTF">2018-02-12T12:23:00Z</dcterms:created>
  <dcterms:modified xsi:type="dcterms:W3CDTF">2018-02-12T12:33:00Z</dcterms:modified>
</cp:coreProperties>
</file>